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Default="008559C1" w:rsidP="0036729E">
      <w:pPr>
        <w:spacing w:line="360" w:lineRule="auto"/>
        <w:ind w:firstLine="708"/>
        <w:jc w:val="center"/>
      </w:pPr>
    </w:p>
    <w:p w:rsidR="008559C1" w:rsidRPr="00DD16F3" w:rsidRDefault="0036729E" w:rsidP="0036729E">
      <w:pPr>
        <w:jc w:val="center"/>
        <w:rPr>
          <w:b/>
          <w:caps/>
          <w:spacing w:val="10"/>
        </w:rPr>
      </w:pPr>
      <w:r w:rsidRPr="00DD16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172085</wp:posOffset>
                </wp:positionV>
                <wp:extent cx="1080770" cy="635"/>
                <wp:effectExtent l="13970" t="17780" r="1968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0464" id="Rectangle 2" o:spid="_x0000_s1026" style="position:absolute;margin-left:63.05pt;margin-top:13.55pt;width:85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" fillcolor="red" strokecolor="white" strokeweight="2pt"/>
            </w:pict>
          </mc:Fallback>
        </mc:AlternateContent>
      </w:r>
      <w:r w:rsidR="008559C1" w:rsidRPr="00DD16F3">
        <w:rPr>
          <w:b/>
          <w:noProof/>
        </w:rPr>
        <w:t>МИНОБРНАУКИ РОССИ</w:t>
      </w:r>
      <w:r w:rsidR="00DD16F3" w:rsidRPr="00DD16F3">
        <w:rPr>
          <w:b/>
          <w:noProof/>
        </w:rPr>
        <w:t>ЙСКОЙ ФЕДЕРЦИИ</w:t>
      </w:r>
    </w:p>
    <w:p w:rsidR="008559C1" w:rsidRPr="00DD16F3" w:rsidRDefault="008559C1" w:rsidP="0036729E">
      <w:pPr>
        <w:ind w:left="-360"/>
        <w:jc w:val="center"/>
        <w:rPr>
          <w:spacing w:val="10"/>
        </w:rPr>
      </w:pPr>
      <w:r w:rsidRPr="00DD16F3">
        <w:rPr>
          <w:spacing w:val="10"/>
        </w:rPr>
        <w:t>Федеральное государственное бюджетное образовательное учреждение</w:t>
      </w:r>
    </w:p>
    <w:p w:rsidR="008559C1" w:rsidRPr="00DD16F3" w:rsidRDefault="008559C1" w:rsidP="0036729E">
      <w:pPr>
        <w:jc w:val="center"/>
        <w:rPr>
          <w:spacing w:val="10"/>
        </w:rPr>
      </w:pPr>
      <w:proofErr w:type="gramStart"/>
      <w:r w:rsidRPr="00DD16F3">
        <w:rPr>
          <w:spacing w:val="10"/>
        </w:rPr>
        <w:t>высшего</w:t>
      </w:r>
      <w:proofErr w:type="gramEnd"/>
      <w:r w:rsidRPr="00DD16F3">
        <w:rPr>
          <w:spacing w:val="10"/>
        </w:rPr>
        <w:t xml:space="preserve"> профессионального образования</w:t>
      </w:r>
    </w:p>
    <w:p w:rsidR="008559C1" w:rsidRPr="00DD16F3" w:rsidRDefault="008559C1" w:rsidP="0036729E">
      <w:pPr>
        <w:jc w:val="center"/>
        <w:rPr>
          <w:spacing w:val="10"/>
        </w:rPr>
      </w:pPr>
      <w:r w:rsidRPr="00DD16F3">
        <w:rPr>
          <w:spacing w:val="10"/>
        </w:rPr>
        <w:t>«Юго-Западный государстве</w:t>
      </w:r>
      <w:bookmarkStart w:id="0" w:name="_GoBack"/>
      <w:bookmarkEnd w:id="0"/>
      <w:r w:rsidRPr="00DD16F3">
        <w:rPr>
          <w:spacing w:val="10"/>
        </w:rPr>
        <w:t>нный университет»</w:t>
      </w:r>
    </w:p>
    <w:p w:rsidR="008559C1" w:rsidRPr="00DD16F3" w:rsidRDefault="008559C1" w:rsidP="0036729E">
      <w:pPr>
        <w:jc w:val="center"/>
        <w:rPr>
          <w:spacing w:val="10"/>
        </w:rPr>
      </w:pPr>
      <w:r w:rsidRPr="00DD16F3">
        <w:rPr>
          <w:spacing w:val="10"/>
        </w:rPr>
        <w:t>(ЮЗГУ)</w:t>
      </w:r>
    </w:p>
    <w:p w:rsidR="008559C1" w:rsidRPr="00DD16F3" w:rsidRDefault="0036729E" w:rsidP="0036729E">
      <w:pPr>
        <w:jc w:val="center"/>
        <w:rPr>
          <w:b/>
        </w:rPr>
      </w:pPr>
      <w:r w:rsidRPr="00DD16F3">
        <w:rPr>
          <w:b/>
        </w:rPr>
        <w:t xml:space="preserve">Кафедра </w:t>
      </w:r>
      <w:r w:rsidR="008559C1" w:rsidRPr="00DD16F3">
        <w:rPr>
          <w:b/>
        </w:rPr>
        <w:t>уголовного процесса и криминалистики</w:t>
      </w:r>
    </w:p>
    <w:p w:rsidR="008559C1" w:rsidRDefault="008559C1" w:rsidP="008559C1">
      <w:pPr>
        <w:jc w:val="center"/>
        <w:rPr>
          <w:b/>
        </w:rPr>
      </w:pPr>
    </w:p>
    <w:p w:rsidR="008559C1" w:rsidRDefault="008559C1" w:rsidP="008559C1">
      <w:pPr>
        <w:jc w:val="center"/>
        <w:rPr>
          <w:b/>
        </w:rPr>
      </w:pPr>
    </w:p>
    <w:p w:rsidR="0036729E" w:rsidRDefault="0036729E" w:rsidP="008559C1">
      <w:pPr>
        <w:jc w:val="center"/>
        <w:rPr>
          <w:b/>
        </w:rPr>
      </w:pPr>
    </w:p>
    <w:p w:rsidR="00B943F8" w:rsidRDefault="00B943F8" w:rsidP="008559C1">
      <w:pPr>
        <w:jc w:val="center"/>
        <w:rPr>
          <w:b/>
        </w:rPr>
      </w:pPr>
    </w:p>
    <w:p w:rsidR="00B943F8" w:rsidRDefault="00B943F8" w:rsidP="008559C1">
      <w:pPr>
        <w:jc w:val="center"/>
        <w:rPr>
          <w:b/>
        </w:rPr>
      </w:pPr>
    </w:p>
    <w:p w:rsidR="0036729E" w:rsidRDefault="0036729E" w:rsidP="008559C1">
      <w:pPr>
        <w:jc w:val="center"/>
        <w:rPr>
          <w:b/>
        </w:rPr>
      </w:pPr>
    </w:p>
    <w:p w:rsidR="008559C1" w:rsidRDefault="008559C1" w:rsidP="0036729E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8559C1" w:rsidRDefault="008559C1" w:rsidP="0036729E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8559C1" w:rsidRDefault="0036729E" w:rsidP="0036729E">
      <w:pPr>
        <w:tabs>
          <w:tab w:val="left" w:pos="2520"/>
        </w:tabs>
        <w:jc w:val="center"/>
      </w:pPr>
      <w:proofErr w:type="gramStart"/>
      <w:r>
        <w:t>по</w:t>
      </w:r>
      <w:proofErr w:type="gramEnd"/>
      <w:r>
        <w:t xml:space="preserve"> дисциплине «</w:t>
      </w:r>
      <w:r w:rsidR="00B943F8">
        <w:t>Р</w:t>
      </w:r>
      <w:r w:rsidR="008559C1">
        <w:t>иторика»</w:t>
      </w:r>
    </w:p>
    <w:p w:rsidR="0036729E" w:rsidRDefault="0036729E" w:rsidP="0036729E">
      <w:pPr>
        <w:tabs>
          <w:tab w:val="left" w:pos="2520"/>
        </w:tabs>
        <w:jc w:val="center"/>
      </w:pPr>
    </w:p>
    <w:p w:rsidR="00B943F8" w:rsidRPr="00B943F8" w:rsidRDefault="00B943F8" w:rsidP="0036729E">
      <w:pPr>
        <w:tabs>
          <w:tab w:val="left" w:pos="2520"/>
        </w:tabs>
        <w:jc w:val="center"/>
        <w:rPr>
          <w:sz w:val="36"/>
          <w:szCs w:val="36"/>
        </w:rPr>
      </w:pPr>
      <w:r w:rsidRPr="00B943F8">
        <w:rPr>
          <w:sz w:val="36"/>
          <w:szCs w:val="36"/>
        </w:rPr>
        <w:t>Вариант №1</w:t>
      </w:r>
    </w:p>
    <w:p w:rsidR="00B943F8" w:rsidRPr="00B943F8" w:rsidRDefault="00B943F8" w:rsidP="0036729E">
      <w:pPr>
        <w:tabs>
          <w:tab w:val="left" w:pos="2520"/>
        </w:tabs>
        <w:jc w:val="center"/>
        <w:rPr>
          <w:sz w:val="36"/>
          <w:szCs w:val="36"/>
        </w:rPr>
      </w:pPr>
      <w:r w:rsidRPr="00B943F8">
        <w:rPr>
          <w:sz w:val="36"/>
          <w:szCs w:val="36"/>
        </w:rPr>
        <w:t>Обвинительная речь. Фабула №1</w:t>
      </w:r>
    </w:p>
    <w:p w:rsidR="0036729E" w:rsidRPr="00B943F8" w:rsidRDefault="0036729E" w:rsidP="0036729E">
      <w:pPr>
        <w:tabs>
          <w:tab w:val="left" w:pos="2520"/>
        </w:tabs>
        <w:jc w:val="center"/>
        <w:rPr>
          <w:sz w:val="36"/>
          <w:szCs w:val="36"/>
        </w:rPr>
      </w:pPr>
      <w:r w:rsidRPr="00B943F8">
        <w:rPr>
          <w:sz w:val="36"/>
          <w:szCs w:val="36"/>
        </w:rPr>
        <w:t>Защитительная речь.</w:t>
      </w:r>
    </w:p>
    <w:p w:rsidR="0036729E" w:rsidRPr="00B943F8" w:rsidRDefault="00B943F8" w:rsidP="0036729E">
      <w:pPr>
        <w:tabs>
          <w:tab w:val="left" w:pos="2520"/>
        </w:tabs>
        <w:jc w:val="center"/>
        <w:rPr>
          <w:sz w:val="36"/>
          <w:szCs w:val="36"/>
        </w:rPr>
      </w:pPr>
      <w:r w:rsidRPr="00B943F8">
        <w:rPr>
          <w:sz w:val="36"/>
          <w:szCs w:val="36"/>
        </w:rPr>
        <w:t>Фабула №2</w:t>
      </w:r>
    </w:p>
    <w:p w:rsidR="008559C1" w:rsidRDefault="008559C1" w:rsidP="008559C1">
      <w:pPr>
        <w:tabs>
          <w:tab w:val="left" w:pos="2520"/>
        </w:tabs>
        <w:rPr>
          <w:b/>
          <w:sz w:val="32"/>
          <w:szCs w:val="32"/>
        </w:rPr>
      </w:pPr>
    </w:p>
    <w:p w:rsidR="0036729E" w:rsidRDefault="0036729E" w:rsidP="008559C1">
      <w:pPr>
        <w:tabs>
          <w:tab w:val="left" w:pos="2520"/>
        </w:tabs>
        <w:rPr>
          <w:b/>
          <w:sz w:val="32"/>
          <w:szCs w:val="32"/>
        </w:rPr>
      </w:pPr>
    </w:p>
    <w:p w:rsidR="0036729E" w:rsidRDefault="0036729E" w:rsidP="008559C1">
      <w:pPr>
        <w:tabs>
          <w:tab w:val="left" w:pos="2520"/>
        </w:tabs>
      </w:pPr>
    </w:p>
    <w:p w:rsidR="008559C1" w:rsidRDefault="008559C1" w:rsidP="0036729E">
      <w:pPr>
        <w:tabs>
          <w:tab w:val="left" w:pos="2520"/>
        </w:tabs>
      </w:pPr>
      <w:r>
        <w:t>Автор работы</w:t>
      </w:r>
      <w:r w:rsidR="0036729E" w:rsidRPr="00962524">
        <w:t>:</w:t>
      </w:r>
      <w:r>
        <w:t xml:space="preserve"> </w:t>
      </w:r>
    </w:p>
    <w:p w:rsidR="0036729E" w:rsidRDefault="0036729E" w:rsidP="0036729E">
      <w:pPr>
        <w:tabs>
          <w:tab w:val="left" w:pos="2520"/>
        </w:tabs>
      </w:pPr>
    </w:p>
    <w:p w:rsidR="008559C1" w:rsidRDefault="008559C1" w:rsidP="0036729E">
      <w:pPr>
        <w:tabs>
          <w:tab w:val="left" w:pos="2520"/>
        </w:tabs>
      </w:pPr>
      <w:r>
        <w:t>Г</w:t>
      </w:r>
      <w:r w:rsidR="0036729E">
        <w:t>руппа:</w:t>
      </w:r>
    </w:p>
    <w:p w:rsidR="0036729E" w:rsidRDefault="0036729E" w:rsidP="0036729E">
      <w:pPr>
        <w:tabs>
          <w:tab w:val="left" w:pos="2520"/>
        </w:tabs>
      </w:pPr>
    </w:p>
    <w:p w:rsidR="008559C1" w:rsidRDefault="008559C1" w:rsidP="008559C1">
      <w:r>
        <w:t>Руководитель работы</w:t>
      </w:r>
    </w:p>
    <w:p w:rsidR="0036729E" w:rsidRDefault="0036729E" w:rsidP="008559C1">
      <w:pPr>
        <w:jc w:val="both"/>
      </w:pPr>
    </w:p>
    <w:p w:rsidR="0036729E" w:rsidRDefault="0036729E" w:rsidP="008559C1">
      <w:pPr>
        <w:jc w:val="both"/>
      </w:pPr>
    </w:p>
    <w:p w:rsidR="008559C1" w:rsidRDefault="008559C1" w:rsidP="0036729E">
      <w:pPr>
        <w:jc w:val="right"/>
      </w:pPr>
      <w:r>
        <w:t>Работа защищена</w:t>
      </w:r>
      <w:r w:rsidR="0036729E" w:rsidRPr="00962524">
        <w:t xml:space="preserve">                                                                   </w:t>
      </w:r>
      <w:r w:rsidR="0036729E">
        <w:t xml:space="preserve">__________________ </w:t>
      </w:r>
    </w:p>
    <w:p w:rsidR="0036729E" w:rsidRDefault="0036729E" w:rsidP="008559C1"/>
    <w:p w:rsidR="0036729E" w:rsidRDefault="008559C1" w:rsidP="00B943F8">
      <w:r>
        <w:t xml:space="preserve"> Оценка ____________</w:t>
      </w:r>
    </w:p>
    <w:p w:rsidR="00B943F8" w:rsidRDefault="00B943F8" w:rsidP="00B943F8"/>
    <w:p w:rsidR="00B943F8" w:rsidRDefault="00B943F8" w:rsidP="00B943F8"/>
    <w:p w:rsidR="00B943F8" w:rsidRDefault="00B943F8" w:rsidP="00B943F8"/>
    <w:p w:rsidR="0036729E" w:rsidRDefault="0036729E" w:rsidP="008559C1">
      <w:pPr>
        <w:tabs>
          <w:tab w:val="left" w:pos="2520"/>
        </w:tabs>
      </w:pPr>
    </w:p>
    <w:p w:rsidR="0036729E" w:rsidRDefault="0036729E" w:rsidP="008559C1">
      <w:pPr>
        <w:tabs>
          <w:tab w:val="left" w:pos="2520"/>
        </w:tabs>
      </w:pPr>
    </w:p>
    <w:p w:rsidR="0036729E" w:rsidRDefault="0036729E" w:rsidP="008559C1">
      <w:pPr>
        <w:tabs>
          <w:tab w:val="left" w:pos="2520"/>
        </w:tabs>
      </w:pPr>
    </w:p>
    <w:p w:rsidR="0036729E" w:rsidRDefault="0036729E" w:rsidP="008559C1">
      <w:pPr>
        <w:tabs>
          <w:tab w:val="left" w:pos="2520"/>
        </w:tabs>
      </w:pPr>
    </w:p>
    <w:p w:rsidR="00B943F8" w:rsidRDefault="0036729E" w:rsidP="00B943F8">
      <w:pPr>
        <w:tabs>
          <w:tab w:val="left" w:pos="2520"/>
        </w:tabs>
        <w:jc w:val="center"/>
      </w:pPr>
      <w:r>
        <w:t xml:space="preserve">Курск 2016 </w:t>
      </w:r>
    </w:p>
    <w:p w:rsidR="00101984" w:rsidRPr="00393CB5" w:rsidRDefault="00B943F8" w:rsidP="00B943F8">
      <w:r>
        <w:br w:type="page"/>
      </w:r>
    </w:p>
    <w:sectPr w:rsidR="00101984" w:rsidRPr="003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BB"/>
    <w:rsid w:val="000947E8"/>
    <w:rsid w:val="000E5056"/>
    <w:rsid w:val="00101984"/>
    <w:rsid w:val="002B7234"/>
    <w:rsid w:val="0036729E"/>
    <w:rsid w:val="00393CB5"/>
    <w:rsid w:val="007E64BB"/>
    <w:rsid w:val="008559C1"/>
    <w:rsid w:val="008823A6"/>
    <w:rsid w:val="00962524"/>
    <w:rsid w:val="00A4725D"/>
    <w:rsid w:val="00B258F4"/>
    <w:rsid w:val="00B7132C"/>
    <w:rsid w:val="00B943F8"/>
    <w:rsid w:val="00DD16F3"/>
    <w:rsid w:val="00E44DEF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67009-334C-40BB-99A2-E6DF73F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86B7-0AB4-495E-8935-A9783062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</cp:lastModifiedBy>
  <cp:revision>4</cp:revision>
  <dcterms:created xsi:type="dcterms:W3CDTF">2016-10-24T10:30:00Z</dcterms:created>
  <dcterms:modified xsi:type="dcterms:W3CDTF">2016-11-23T04:05:00Z</dcterms:modified>
</cp:coreProperties>
</file>